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2011680" cy="2011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rFonts w:ascii="Garamond" w:hAnsi="Garamond"/>
          <w:i/>
          <w:color w:val="C89720"/>
          <w:sz w:val="17"/>
        </w:rPr>
        <w:t>Presented by Guru Legal</w:t>
      </w:r>
    </w:p>
    <w:p>
      <w:pPr>
        <w:spacing w:before="40" w:after="60"/>
        <w:jc w:val="center"/>
      </w:pPr>
      <w:r>
        <w:rPr>
          <w:rFonts w:ascii="Garamond" w:hAnsi="Garamond"/>
          <w:b/>
          <w:color w:val="1A1A1A"/>
          <w:sz w:val="40"/>
        </w:rPr>
        <w:t>[YOUR FULL NAME]</w:t>
      </w:r>
    </w:p>
    <w:p>
      <w:pPr>
        <w:spacing w:before="0" w:after="40"/>
        <w:jc w:val="center"/>
      </w:pPr>
      <w:r>
        <w:rPr>
          <w:rFonts w:ascii="Garamond" w:hAnsi="Garamond"/>
          <w:color w:val="444444"/>
          <w:sz w:val="20"/>
        </w:rPr>
        <w:t>[Phone] • [Email Address] • [LinkedIn Profile URL] • [City, State]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EDUCATION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40" w:after="20"/>
        <w:tabs>
          <w:tab w:val="right" w:pos="8640"/>
        </w:tabs>
      </w:pPr>
      <w:r>
        <w:rPr>
          <w:rFonts w:ascii="Garamond" w:hAnsi="Garamond"/>
          <w:b/>
          <w:color w:val="1A1A1A"/>
          <w:sz w:val="22"/>
        </w:rPr>
        <w:t>[Name of Law School/University]</w:t>
      </w:r>
      <w:r>
        <w:rPr>
          <w:rFonts w:ascii="Garamond" w:hAnsi="Garamond"/>
          <w:color w:val="444444"/>
          <w:sz w:val="21"/>
        </w:rPr>
        <w:tab/>
        <w:t>[City, State] | [Year of Graduation]</w:t>
      </w:r>
    </w:p>
    <w:p>
      <w:pPr>
        <w:spacing w:before="0" w:after="60"/>
      </w:pPr>
      <w:r>
        <w:rPr>
          <w:rFonts w:ascii="Garamond" w:hAnsi="Garamond"/>
          <w:i/>
          <w:color w:val="444444"/>
          <w:sz w:val="21"/>
        </w:rPr>
        <w:t>B.A. LL.B. (Hons.) | CGPA: [X.X/10] | Rank: [X/XX] in current batch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RELEVANT COURSEWORK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40" w:after="60"/>
      </w:pPr>
      <w:r>
        <w:rPr>
          <w:rFonts w:ascii="Garamond" w:hAnsi="Garamond"/>
          <w:color w:val="444444"/>
          <w:sz w:val="21"/>
        </w:rPr>
        <w:t>Constitutional Law • Law of Contracts • Corporate Law • Code of Civil Procedure • Evidence Law • Securities Law • Arbitration &amp; ADR • Intellectual Property Law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INTERNSHIPS / EXPERIENCE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80" w:after="0"/>
        <w:tabs>
          <w:tab w:val="right" w:pos="8640"/>
        </w:tabs>
      </w:pPr>
      <w:r>
        <w:rPr>
          <w:rFonts w:ascii="Garamond" w:hAnsi="Garamond"/>
          <w:b/>
          <w:color w:val="1A1A1A"/>
          <w:sz w:val="22"/>
        </w:rPr>
        <w:t>[Law Firm Name / Advocate Chamber]</w:t>
      </w:r>
      <w:r>
        <w:rPr>
          <w:rFonts w:ascii="Garamond" w:hAnsi="Garamond"/>
          <w:color w:val="888888"/>
          <w:sz w:val="21"/>
        </w:rPr>
        <w:tab/>
        <w:t>New Delhi | May – Jun 2024</w:t>
      </w:r>
    </w:p>
    <w:p>
      <w:pPr>
        <w:spacing w:before="0" w:after="20"/>
      </w:pPr>
      <w:r>
        <w:rPr>
          <w:rFonts w:ascii="Garamond" w:hAnsi="Garamond"/>
          <w:i/>
          <w:color w:val="C89720"/>
          <w:sz w:val="21"/>
        </w:rPr>
        <w:t>Legal Intern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Drafted [X] pleadings, including written statements and rejoinders, for matters pending before the Delhi High Court, reducing turnaround time by 20%.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Researched case law on Section 34 of the Arbitration and Conciliation Act, 1996, compiling a [X]-page brief adopted in client advisory.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Assisted senior associates in preparing board resolutions, shareholder agreements, and due diligence reports for 3 M&amp;A transactions.</w:t>
      </w:r>
    </w:p>
    <w:p>
      <w:pPr>
        <w:spacing w:before="80" w:after="0"/>
        <w:tabs>
          <w:tab w:val="right" w:pos="8640"/>
        </w:tabs>
      </w:pPr>
      <w:r>
        <w:rPr>
          <w:rFonts w:ascii="Garamond" w:hAnsi="Garamond"/>
          <w:b/>
          <w:color w:val="1A1A1A"/>
          <w:sz w:val="22"/>
        </w:rPr>
        <w:t>[Corporate/Litigation Firm Name]</w:t>
      </w:r>
      <w:r>
        <w:rPr>
          <w:rFonts w:ascii="Garamond" w:hAnsi="Garamond"/>
          <w:color w:val="888888"/>
          <w:sz w:val="21"/>
        </w:rPr>
        <w:tab/>
        <w:t>Mumbai | Nov – Dec 2023</w:t>
      </w:r>
    </w:p>
    <w:p>
      <w:pPr>
        <w:spacing w:before="0" w:after="20"/>
      </w:pPr>
      <w:r>
        <w:rPr>
          <w:rFonts w:ascii="Garamond" w:hAnsi="Garamond"/>
          <w:i/>
          <w:color w:val="C89720"/>
          <w:sz w:val="21"/>
        </w:rPr>
        <w:t>Research Intern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Analysed 25+ High Court judgments on insolvency matters under the IBC, 2016, and prepared a comparative research note used in client briefings.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Assisted in filing [X] petitions before NCLT, Mumbai Bench, including drafting company petitions under Section 9 of IBC.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Conducted legislative history review of Competition (Amendment) Act, 2023; findings incorporated into a client-facing policy update note.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MOOT COURT EXPERIENCE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80" w:after="0"/>
        <w:tabs>
          <w:tab w:val="right" w:pos="8640"/>
        </w:tabs>
      </w:pPr>
      <w:r>
        <w:rPr>
          <w:rFonts w:ascii="Garamond" w:hAnsi="Garamond"/>
          <w:b/>
          <w:color w:val="1A1A1A"/>
          <w:sz w:val="22"/>
        </w:rPr>
        <w:t>[Moot Competition Name, e.g., NLSIU National Moot]</w:t>
      </w:r>
      <w:r>
        <w:rPr>
          <w:rFonts w:ascii="Garamond" w:hAnsi="Garamond"/>
          <w:color w:val="888888"/>
          <w:sz w:val="21"/>
        </w:rPr>
        <w:tab/>
        <w:t>[City] | [Month, Year]</w:t>
      </w:r>
    </w:p>
    <w:p>
      <w:pPr>
        <w:spacing w:before="0" w:after="20"/>
      </w:pPr>
      <w:r>
        <w:rPr>
          <w:rFonts w:ascii="Garamond" w:hAnsi="Garamond"/>
          <w:i/>
          <w:color w:val="C89720"/>
          <w:sz w:val="21"/>
        </w:rPr>
        <w:t>Researcher &amp; Oralist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Researched jurisdictional issues under the Vienna Convention on Diplomatic Relations; co-authored a 60-page memorial ranked [X/XX] nationally.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Argued before a bench of [X] judges; awarded Best Oralist (Rank [X]) for precision in responding to bench queries.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Led a team of 3; coordinated preparation over 8 weeks, managing research division and citation verification.</w:t>
      </w:r>
    </w:p>
    <w:p>
      <w:pPr>
        <w:spacing w:before="80" w:after="0"/>
        <w:tabs>
          <w:tab w:val="right" w:pos="8640"/>
        </w:tabs>
      </w:pPr>
      <w:r>
        <w:rPr>
          <w:rFonts w:ascii="Garamond" w:hAnsi="Garamond"/>
          <w:b/>
          <w:color w:val="1A1A1A"/>
          <w:sz w:val="22"/>
        </w:rPr>
        <w:t>[Intra-University / Freshers’ Moot]</w:t>
      </w:r>
      <w:r>
        <w:rPr>
          <w:rFonts w:ascii="Garamond" w:hAnsi="Garamond"/>
          <w:color w:val="888888"/>
          <w:sz w:val="21"/>
        </w:rPr>
        <w:tab/>
        <w:t>[City] | [Month, Year]</w:t>
      </w:r>
    </w:p>
    <w:p>
      <w:pPr>
        <w:spacing w:before="0" w:after="20"/>
      </w:pPr>
      <w:r>
        <w:rPr>
          <w:rFonts w:ascii="Garamond" w:hAnsi="Garamond"/>
          <w:i/>
          <w:color w:val="C89720"/>
          <w:sz w:val="21"/>
        </w:rPr>
        <w:t>Researcher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Prepared arguments on constitutional validity of [provision]; memorial advanced to semi-final round.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Drafted [X]-page compendium of precedents; cited by 2 other participating teams with permission.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RESEARCH WORK / PUBLICATIONS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[Title of Paper/Note], [Journal/Blog Name], Vol. [X], [Year] — Co-authored research on [topic], accepted after double-blind peer review.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Research Assistant to Prof. [Name], [University] — Assisted in data collection and legal analysis for a book chapter on [topic], [Year].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Case Comment: [Case Name], Published in [Law Review/Blog], [Year] — Analysed the Supreme Court’s ruling on [issue] in 1,200 words.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SKILLS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40" w:after="60"/>
      </w:pPr>
      <w:r>
        <w:rPr>
          <w:rFonts w:ascii="Garamond" w:hAnsi="Garamond"/>
          <w:color w:val="444444"/>
          <w:sz w:val="21"/>
        </w:rPr>
        <w:t>Legal Research &amp; Drafting • Case Briefing • Contract Review • Due Diligence • SCC Online / Manupatra / LexisNexis • NCLAT/NCLT e-Filing • MS Word &amp; Excel (Advanced) • LaTeX (Basic) • Hindi &amp; English (Proficient)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POSITIONS OF RESPONSIBILITY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Editor-in-Chief, [Law Journal/Review Name], [University] | [Year] — Managed a team of [X] editors; oversaw publication of [X] issues annually.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President, Legal Aid Society, [University] | [Year] — Organised [X] legal awareness camps across [X] districts, reaching [X]+ individuals.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Captain, Moot Court Society, [University] | [Year] — Coordinated training for [X] teams across [X] national competitions.</w:t>
      </w:r>
    </w:p>
    <w:p>
      <w:pPr>
        <w:spacing w:before="200" w:after="40"/>
      </w:pPr>
      <w:r>
        <w:rPr>
          <w:rFonts w:ascii="Garamond" w:hAnsi="Garamond"/>
          <w:b/>
          <w:color w:val="C89720"/>
          <w:sz w:val="20"/>
        </w:rPr>
        <w:t>ACHIEVEMENTS</w:t>
      </w:r>
    </w:p>
    <w:p>
      <w:pPr>
        <w:spacing w:before="40" w:after="80"/>
        <w:pBdr>
          <w:bottom w:val="single" w:sz="6" w:space="1" w:color="C89720"/>
        </w:pBdr>
      </w:pP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National Finalist, [Moot Court Competition Name], [Year] — Top [X]% of [X]+ teams nationally.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Merit Scholarship, [University/Institution], [Year] — Awarded for academic excellence (Top [X]% of cohort).</w:t>
      </w:r>
    </w:p>
    <w:p>
      <w:pPr>
        <w:spacing w:before="20" w:after="20"/>
        <w:ind w:left="288" w:hanging="216"/>
      </w:pPr>
      <w:r>
        <w:rPr>
          <w:rFonts w:ascii="Garamond" w:hAnsi="Garamond"/>
          <w:color w:val="444444"/>
          <w:sz w:val="21"/>
        </w:rPr>
        <w:t>•  Winner, [Quiz/Debate/Essay Competition Name], [Year] — Competed against [X]+ participants from [X] law schools.</w:t>
      </w:r>
    </w:p>
    <w:sectPr w:rsidR="00FC693F" w:rsidRPr="0006063C" w:rsidSect="00034616"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